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A" w:rsidRPr="00554282" w:rsidRDefault="00E145ED" w:rsidP="00E145ED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E145ED" w:rsidRPr="00554282" w:rsidRDefault="00E145ED" w:rsidP="00E145ED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 xml:space="preserve">к письму министерства </w:t>
      </w:r>
    </w:p>
    <w:p w:rsidR="00E145ED" w:rsidRPr="00554282" w:rsidRDefault="00E145ED" w:rsidP="00E145ED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образования Ставропольского края</w:t>
      </w:r>
    </w:p>
    <w:p w:rsidR="00E145ED" w:rsidRPr="00554282" w:rsidRDefault="00E145ED" w:rsidP="00E145ED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от «___»_____________ №_______</w:t>
      </w:r>
    </w:p>
    <w:p w:rsidR="00E145ED" w:rsidRPr="00554282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4282" w:rsidRDefault="00554282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608D" w:rsidRPr="00554282" w:rsidRDefault="0091608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53FA" w:rsidRPr="00554282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ИНФОРМАЦИЯ О ВЫПОЛНЕНИИ </w:t>
      </w:r>
      <w:r w:rsidR="00BE53FA" w:rsidRPr="00B62786">
        <w:rPr>
          <w:rFonts w:ascii="Times New Roman" w:hAnsi="Times New Roman" w:cs="Times New Roman"/>
          <w:szCs w:val="24"/>
        </w:rPr>
        <w:t>ПЛАН</w:t>
      </w:r>
      <w:r w:rsidRPr="00B62786">
        <w:rPr>
          <w:rFonts w:ascii="Times New Roman" w:hAnsi="Times New Roman" w:cs="Times New Roman"/>
          <w:szCs w:val="24"/>
        </w:rPr>
        <w:t>А</w:t>
      </w:r>
    </w:p>
    <w:p w:rsidR="00E145ED" w:rsidRPr="00B6278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ОСНОВНЫХ МЕРОПРИЯТИЙ ПО ВНЕДРЕНИЮ СИСТЕМЫ </w:t>
      </w: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>«</w:t>
      </w:r>
      <w:r w:rsidR="00BE53FA" w:rsidRPr="00B62786">
        <w:rPr>
          <w:rFonts w:ascii="Times New Roman" w:hAnsi="Times New Roman" w:cs="Times New Roman"/>
          <w:szCs w:val="24"/>
        </w:rPr>
        <w:t>ОТКРЫТОЕ</w:t>
      </w:r>
      <w:r w:rsidRPr="00B62786">
        <w:rPr>
          <w:rFonts w:ascii="Times New Roman" w:hAnsi="Times New Roman" w:cs="Times New Roman"/>
          <w:szCs w:val="24"/>
        </w:rPr>
        <w:t xml:space="preserve"> </w:t>
      </w:r>
      <w:r w:rsidR="00BE53FA" w:rsidRPr="00B62786">
        <w:rPr>
          <w:rFonts w:ascii="Times New Roman" w:hAnsi="Times New Roman" w:cs="Times New Roman"/>
          <w:szCs w:val="24"/>
        </w:rPr>
        <w:t>ПРАВИТЕЛЬСТВО</w:t>
      </w:r>
      <w:r w:rsidRPr="00B62786">
        <w:rPr>
          <w:rFonts w:ascii="Times New Roman" w:hAnsi="Times New Roman" w:cs="Times New Roman"/>
          <w:szCs w:val="24"/>
        </w:rPr>
        <w:t>»</w:t>
      </w:r>
      <w:r w:rsidR="00BE53FA" w:rsidRPr="00B62786">
        <w:rPr>
          <w:rFonts w:ascii="Times New Roman" w:hAnsi="Times New Roman" w:cs="Times New Roman"/>
          <w:szCs w:val="24"/>
        </w:rPr>
        <w:t xml:space="preserve"> В СТАВРОПОЛЬСКОМ КРАЕ</w:t>
      </w:r>
    </w:p>
    <w:p w:rsidR="00BE53FA" w:rsidRPr="00554282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54282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86"/>
        <w:gridCol w:w="1417"/>
        <w:gridCol w:w="7603"/>
        <w:gridCol w:w="1752"/>
      </w:tblGrid>
      <w:tr w:rsidR="00940E79" w:rsidRPr="00900AAC" w:rsidTr="00FA6924">
        <w:trPr>
          <w:trHeight w:val="145"/>
        </w:trPr>
        <w:tc>
          <w:tcPr>
            <w:tcW w:w="629" w:type="dxa"/>
            <w:vAlign w:val="center"/>
          </w:tcPr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F65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603" w:type="dxa"/>
            <w:vAlign w:val="center"/>
          </w:tcPr>
          <w:p w:rsidR="00940E79" w:rsidRPr="00900AAC" w:rsidRDefault="00900AAC" w:rsidP="001B65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752" w:type="dxa"/>
            <w:vAlign w:val="center"/>
          </w:tcPr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gramEnd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</w:t>
            </w: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проведения ежего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ных отчетов руководителей орг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Ста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деятельности органов исполн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тельной власти Ставропольского края и основных направлениях их работы на предстоящий год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ежегодно, до 01 июня</w:t>
            </w:r>
          </w:p>
        </w:tc>
        <w:tc>
          <w:tcPr>
            <w:tcW w:w="7603" w:type="dxa"/>
          </w:tcPr>
          <w:p w:rsidR="00F96556" w:rsidRPr="001B6550" w:rsidRDefault="00AA446D" w:rsidP="001B65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февраля 2018 года министерством образования Ставропольского края проведено </w:t>
            </w:r>
            <w:r w:rsidR="00F96556"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заседание коллегии «Об итогах работы мин</w:t>
            </w:r>
            <w:r w:rsidR="00F96556"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6556"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стерства образования  Ставропольского края в 2017 году и задачах на 2018 год».</w:t>
            </w:r>
          </w:p>
          <w:p w:rsidR="00F96556" w:rsidRPr="001B6550" w:rsidRDefault="00F96556" w:rsidP="001B6550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коллегии приняли участие представители министерства, Думы Ставропольского края, Общественного совета при министерстве, кра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вой, районных и городских организаций Профсоюза работников наро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и науки Российской Федерации, заместители глав, р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органов управления образованием администраций муниц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Ставропольского края, Ставр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польской духовной семинарии, руководители государственных образ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организаций, педагогическая общественность.</w:t>
            </w:r>
          </w:p>
          <w:p w:rsidR="00F96556" w:rsidRPr="001B6550" w:rsidRDefault="00F96556" w:rsidP="001B6550">
            <w:p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обсуждены поставленные перед министерством задачи о развитии отрасли образования, определенные в ежегодном Послании Президента Российской Федерации Федеральному Собранию Росси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Федерации, оценено их выполнение в 2017 году. </w:t>
            </w:r>
          </w:p>
          <w:p w:rsidR="00940E79" w:rsidRPr="001B6550" w:rsidRDefault="00F96556" w:rsidP="001B6550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докладе министра образования Ставропольского края </w:t>
            </w:r>
            <w:proofErr w:type="spellStart"/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Козюра</w:t>
            </w:r>
            <w:proofErr w:type="spellEnd"/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 отмечено о системе образования на всех его уровнях, как важной части в стратегии социально-экономического развития Ставропольского края. Это участие Ставропольского края в реализации приоритетных прое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 целью увеличения бюджетной поддержки отрасли, создания с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временной образовательной базы для школьников, улучшения работы в сфере дополнительного образования и подготовки кадров, способных использовать в своей работе передовые технологии. А также о создании образовательной среды, обеспечении доступности образования, сущ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изменениях, произошедших в получении среднего професс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онального образования, повышении и распространении опыта профе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мастерства, снижении числа выявленных детей, оставши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без попечения родителей, оплате </w:t>
            </w:r>
            <w:r w:rsidR="00416752"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1752" w:type="dxa"/>
          </w:tcPr>
          <w:p w:rsidR="00707A88" w:rsidRPr="001B6550" w:rsidRDefault="00707A8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ЛавроваН.А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A88" w:rsidRPr="001B6550" w:rsidRDefault="00707A8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707A88" w:rsidRPr="001B6550" w:rsidRDefault="00707A8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3D22FB" w:rsidRPr="001B6550" w:rsidRDefault="00707A8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  <w:r w:rsidR="003D22FB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2FB" w:rsidRPr="001B6550"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 w:rsidR="003D22FB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7A88" w:rsidRPr="001B6550" w:rsidRDefault="00707A8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88" w:rsidRPr="001B6550" w:rsidRDefault="00707A8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 те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ритории Ставропольского края: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3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D06FD" w:rsidRPr="001B6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Карта компетенций</w:t>
            </w:r>
            <w:r w:rsidR="007D06FD" w:rsidRPr="001B6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940E79" w:rsidRPr="001B6550" w:rsidRDefault="006D517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реализации на территории Ставропольского края проекта «Карта компетенций» и исполнения протокола заседания комиссии по внедрению и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механизмов системы «Открытое правительство» в Ставропольском крае от 31 августа 2017 года № 6 м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нистерством образования Ставропольского края в </w:t>
            </w:r>
            <w:r w:rsidRPr="001B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2018 года:</w:t>
            </w:r>
          </w:p>
          <w:p w:rsidR="006D5178" w:rsidRPr="001B6550" w:rsidRDefault="006D517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1. Осуществлен мониторинг трудоустройства выпускников 2017 года с целью выявления положительного опыта сотрудничества образовател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ных организаций с работодателями и другими социальными партнерами Ставропольского края.</w:t>
            </w:r>
          </w:p>
          <w:p w:rsidR="006D5178" w:rsidRPr="001B6550" w:rsidRDefault="006D517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января 2018 года: </w:t>
            </w:r>
          </w:p>
          <w:p w:rsidR="006D5178" w:rsidRPr="001B6550" w:rsidRDefault="006D517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выпуск обучающихся по программам среднего профессионального 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разования в государственных профессиональных образовательных 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ганизациях Ставропольского края составил 9184 человека, из которых трудоустроены на предприятиях и организациях 4616 человек, что с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ставляет 50,2 %;</w:t>
            </w:r>
          </w:p>
          <w:p w:rsidR="006D5178" w:rsidRPr="001B6550" w:rsidRDefault="006D517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выпуск обучающихся по программам высшего образования в госуда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организациях высшего образования, расп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ложенных на территории Ставропольского края, составил 7475 человек, из которых 6083 человека (81,3 %) трудоустроены на предприятиях и организациях Ставропольского края.</w:t>
            </w:r>
            <w:proofErr w:type="gramEnd"/>
          </w:p>
          <w:p w:rsidR="006D5178" w:rsidRPr="001B6550" w:rsidRDefault="006D517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2. В период с 12 по 15 февраля 2018 года в Ставропольском крае пров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ден региональный чемпионат «Молодые профессионалы» (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) 2018 (далее – региональный чемпионат). В региональном че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пионате приняли участие 180 студентов профессиональных образов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и образовательных организаций высшего образ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вания Ставропольского края по 26 компетенциям и 17 учащихся образ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вательных организаций Ставропольского края возрастной группы 16 лет и младше по 4 компетенциям категории 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178" w:rsidRPr="001B6550" w:rsidRDefault="006D517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 итогам регионального чемпионата 26 победителей примут участие в во Всероссийских отборочных соревнованиях по следующим компете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циям: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«Администрирование отеля», «Дошкольное воспитание», «Ко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дитерское дело», «Лабораторный химический анализ», «Медицинская оптика»,  «Парикмахерское искусство», «Поварское дело», «Предпр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нимательство», «Программные решения для бизнеса», «Изготовление прототипов», «Ремонт и обслуживание легковых автомобилей», «Рест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ранный сервис», «Сварочные технологии», «Сетевое и системное адм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нистрирование», «Сухое строительство и штукатурные работы», «Те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нологии моды», «Флористика», «Электромонтаж», «Электроника», «Графический дизайн», «Ветеринарное дело», «Лазерные технологии», «Туризм», «Осетинские пироги», «Ветеринария», «Инженерия космич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ских систем».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Всероссийских отборочных соревнований будет сформирована сборная Ставропольского края, которая будет представлять Ставропольский край в Финале VI Национального чемп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оната «Молодые профессионалы» в августе 2018 года в Южно-Сахалинске.</w:t>
            </w:r>
          </w:p>
        </w:tc>
        <w:tc>
          <w:tcPr>
            <w:tcW w:w="1752" w:type="dxa"/>
          </w:tcPr>
          <w:p w:rsidR="00940E79" w:rsidRPr="001B6550" w:rsidRDefault="007D06FD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Жирнов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7D06FD" w:rsidRPr="001B6550" w:rsidRDefault="007D06FD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Малик О.А.</w:t>
            </w: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D06FD" w:rsidRPr="001B6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r w:rsidR="007D06FD" w:rsidRPr="001B6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Народный ко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06FD" w:rsidRPr="001B6550">
              <w:rPr>
                <w:rFonts w:ascii="Times New Roman" w:hAnsi="Times New Roman" w:cs="Times New Roman"/>
                <w:sz w:val="24"/>
                <w:szCs w:val="24"/>
              </w:rPr>
              <w:t>троль»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7F7888" w:rsidRPr="001B6550" w:rsidRDefault="007F7888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принимает участие в функционировании в крае </w:t>
            </w:r>
            <w:proofErr w:type="gramStart"/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нет-портала</w:t>
            </w:r>
            <w:proofErr w:type="gramEnd"/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«Народный контроль». Определен специалист, ответстве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обработку обращений граждан, поступающих на портал.</w:t>
            </w:r>
          </w:p>
          <w:p w:rsidR="00940E79" w:rsidRPr="001B6550" w:rsidRDefault="007F788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на портал «Народный контроль» </w:t>
            </w:r>
            <w:r w:rsidR="00965D6D" w:rsidRPr="001B6550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3B2B53"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5D6D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="003B2B53" w:rsidRPr="001B65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5D6D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щени</w:t>
            </w:r>
            <w:r w:rsidR="003B2B53" w:rsidRPr="001B65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BE2048" w:rsidRPr="001B6550" w:rsidRDefault="00BE2048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Дечева Е.В.</w:t>
            </w:r>
          </w:p>
          <w:p w:rsidR="00940E79" w:rsidRPr="001B6550" w:rsidRDefault="00874F35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Кахриева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6760C9" w:rsidRPr="001B6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Молодежное правител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760C9" w:rsidRPr="001B6550">
              <w:rPr>
                <w:rFonts w:ascii="Times New Roman" w:hAnsi="Times New Roman" w:cs="Times New Roman"/>
                <w:sz w:val="24"/>
                <w:szCs w:val="24"/>
              </w:rPr>
              <w:t>ство Ставропольского края»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940E79" w:rsidRPr="001B6550" w:rsidRDefault="003A6952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Губернатора Ставропольского края от 15 января 2018 г. № 3 «О некоторых мерах по совершенствованию гос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дарственного управления в Ставропольском крае» полномочия мин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стерства, связанные с разработкой и реализацией в крае молодежной политики, переданы во вновь созданное структурное подразделение 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парата Пра</w:t>
            </w:r>
            <w:r w:rsidR="00416752" w:rsidRPr="001B6550">
              <w:rPr>
                <w:rFonts w:ascii="Times New Roman" w:hAnsi="Times New Roman" w:cs="Times New Roman"/>
                <w:sz w:val="24"/>
                <w:szCs w:val="24"/>
              </w:rPr>
              <w:t>вительства Ставропольского края</w:t>
            </w:r>
          </w:p>
        </w:tc>
        <w:tc>
          <w:tcPr>
            <w:tcW w:w="1752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ных советов при органах испо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нительной власти Ставропольск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F26E76" w:rsidRPr="001B6550" w:rsidRDefault="00F26E76" w:rsidP="001B6550">
            <w:pPr>
              <w:pStyle w:val="a3"/>
              <w:spacing w:line="240" w:lineRule="exact"/>
              <w:ind w:left="40"/>
              <w:rPr>
                <w:rStyle w:val="a4"/>
                <w:color w:val="000000"/>
                <w:sz w:val="24"/>
                <w:szCs w:val="24"/>
              </w:rPr>
            </w:pPr>
            <w:r w:rsidRPr="001B6550">
              <w:rPr>
                <w:sz w:val="24"/>
                <w:szCs w:val="24"/>
              </w:rPr>
              <w:t xml:space="preserve">В </w:t>
            </w:r>
            <w:r w:rsidRPr="001B6550">
              <w:rPr>
                <w:sz w:val="24"/>
                <w:szCs w:val="24"/>
                <w:lang w:val="en-US"/>
              </w:rPr>
              <w:t>I</w:t>
            </w:r>
            <w:r w:rsidRPr="001B6550">
              <w:rPr>
                <w:sz w:val="24"/>
                <w:szCs w:val="24"/>
              </w:rPr>
              <w:t xml:space="preserve"> квартале 2018 года (22 февраля) проведено </w:t>
            </w:r>
            <w:r w:rsidRPr="001B6550">
              <w:rPr>
                <w:rStyle w:val="a4"/>
                <w:color w:val="000000"/>
                <w:sz w:val="24"/>
                <w:szCs w:val="24"/>
              </w:rPr>
              <w:t xml:space="preserve">совместное заседание Общественного совета при министерстве образования Ставропольского края </w:t>
            </w:r>
            <w:r w:rsidRPr="001B6550">
              <w:rPr>
                <w:sz w:val="24"/>
                <w:szCs w:val="24"/>
              </w:rPr>
              <w:t xml:space="preserve">(далее соответственно – Общественный совет, министерство) </w:t>
            </w:r>
            <w:r w:rsidRPr="001B6550">
              <w:rPr>
                <w:rStyle w:val="a4"/>
                <w:color w:val="000000"/>
                <w:sz w:val="24"/>
                <w:szCs w:val="24"/>
              </w:rPr>
              <w:t xml:space="preserve">и вновь созданного Общественного совета по проведению независимой </w:t>
            </w:r>
            <w:proofErr w:type="gramStart"/>
            <w:r w:rsidRPr="001B6550">
              <w:rPr>
                <w:rStyle w:val="a4"/>
                <w:color w:val="000000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1B6550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Pr="001B6550">
              <w:rPr>
                <w:rStyle w:val="a4"/>
                <w:color w:val="000000"/>
                <w:sz w:val="24"/>
                <w:szCs w:val="24"/>
              </w:rPr>
              <w:lastRenderedPageBreak/>
              <w:t xml:space="preserve">организациями, осуществляющими образовательную деятельность, при министерстве образования Ставропольского края </w:t>
            </w:r>
          </w:p>
          <w:p w:rsidR="00F26E76" w:rsidRPr="001B6550" w:rsidRDefault="00F26E76" w:rsidP="001B6550">
            <w:pPr>
              <w:pStyle w:val="a3"/>
              <w:tabs>
                <w:tab w:val="left" w:pos="543"/>
              </w:tabs>
              <w:spacing w:line="240" w:lineRule="exact"/>
              <w:ind w:right="23"/>
              <w:rPr>
                <w:sz w:val="24"/>
                <w:szCs w:val="24"/>
                <w:shd w:val="clear" w:color="auto" w:fill="FFFFFF"/>
              </w:rPr>
            </w:pPr>
            <w:r w:rsidRPr="001B6550">
              <w:rPr>
                <w:sz w:val="24"/>
                <w:szCs w:val="24"/>
              </w:rPr>
              <w:t xml:space="preserve">В рамках заседания рассмотрены вопросы, касающиеся </w:t>
            </w:r>
            <w:r w:rsidRPr="001B6550">
              <w:rPr>
                <w:sz w:val="24"/>
                <w:szCs w:val="24"/>
                <w:shd w:val="clear" w:color="auto" w:fill="FFFFFF"/>
              </w:rPr>
              <w:t>совершенств</w:t>
            </w:r>
            <w:r w:rsidRPr="001B6550">
              <w:rPr>
                <w:sz w:val="24"/>
                <w:szCs w:val="24"/>
                <w:shd w:val="clear" w:color="auto" w:fill="FFFFFF"/>
              </w:rPr>
              <w:t>о</w:t>
            </w:r>
            <w:r w:rsidRPr="001B6550">
              <w:rPr>
                <w:sz w:val="24"/>
                <w:szCs w:val="24"/>
                <w:shd w:val="clear" w:color="auto" w:fill="FFFFFF"/>
              </w:rPr>
              <w:t>вания и осуществления комплекса мер, призванных повысить эффе</w:t>
            </w:r>
            <w:r w:rsidRPr="001B6550">
              <w:rPr>
                <w:sz w:val="24"/>
                <w:szCs w:val="24"/>
                <w:shd w:val="clear" w:color="auto" w:fill="FFFFFF"/>
              </w:rPr>
              <w:t>к</w:t>
            </w:r>
            <w:r w:rsidRPr="001B6550">
              <w:rPr>
                <w:sz w:val="24"/>
                <w:szCs w:val="24"/>
                <w:shd w:val="clear" w:color="auto" w:fill="FFFFFF"/>
              </w:rPr>
              <w:t xml:space="preserve">тивность </w:t>
            </w:r>
            <w:proofErr w:type="gramStart"/>
            <w:r w:rsidRPr="001B6550">
              <w:rPr>
                <w:sz w:val="24"/>
                <w:szCs w:val="24"/>
                <w:shd w:val="clear" w:color="auto" w:fill="FFFFFF"/>
              </w:rPr>
              <w:t>проведения независимой оценки качества условий осущест</w:t>
            </w:r>
            <w:r w:rsidRPr="001B6550">
              <w:rPr>
                <w:sz w:val="24"/>
                <w:szCs w:val="24"/>
                <w:shd w:val="clear" w:color="auto" w:fill="FFFFFF"/>
              </w:rPr>
              <w:t>в</w:t>
            </w:r>
            <w:r w:rsidRPr="001B6550">
              <w:rPr>
                <w:sz w:val="24"/>
                <w:szCs w:val="24"/>
                <w:shd w:val="clear" w:color="auto" w:fill="FFFFFF"/>
              </w:rPr>
              <w:t>ления образовательной</w:t>
            </w:r>
            <w:proofErr w:type="gramEnd"/>
            <w:r w:rsidRPr="001B6550">
              <w:rPr>
                <w:sz w:val="24"/>
                <w:szCs w:val="24"/>
                <w:shd w:val="clear" w:color="auto" w:fill="FFFFFF"/>
              </w:rPr>
              <w:t xml:space="preserve"> деятельности, ответственность за принятие мер по улучшению работы образовательных организаций, подвергшихся независимой оценке.</w:t>
            </w:r>
          </w:p>
          <w:p w:rsidR="00F26E76" w:rsidRPr="001B6550" w:rsidRDefault="00F26E76" w:rsidP="001B6550">
            <w:pPr>
              <w:pStyle w:val="a3"/>
              <w:tabs>
                <w:tab w:val="left" w:pos="543"/>
              </w:tabs>
              <w:spacing w:line="240" w:lineRule="exact"/>
              <w:ind w:right="23"/>
              <w:rPr>
                <w:sz w:val="24"/>
                <w:szCs w:val="24"/>
                <w:shd w:val="clear" w:color="auto" w:fill="FFFFFF"/>
              </w:rPr>
            </w:pPr>
            <w:r w:rsidRPr="001B6550">
              <w:rPr>
                <w:sz w:val="24"/>
                <w:szCs w:val="24"/>
                <w:shd w:val="clear" w:color="auto" w:fill="FFFFFF"/>
              </w:rPr>
              <w:t>Утверждены:</w:t>
            </w:r>
          </w:p>
          <w:p w:rsidR="00F26E76" w:rsidRPr="001B6550" w:rsidRDefault="00F26E76" w:rsidP="001B6550">
            <w:pPr>
              <w:pStyle w:val="a3"/>
              <w:tabs>
                <w:tab w:val="left" w:pos="543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1B6550">
              <w:rPr>
                <w:sz w:val="24"/>
                <w:szCs w:val="24"/>
                <w:shd w:val="clear" w:color="auto" w:fill="FFFFFF"/>
              </w:rPr>
              <w:t xml:space="preserve">план </w:t>
            </w:r>
            <w:r w:rsidRPr="001B6550">
              <w:rPr>
                <w:sz w:val="24"/>
                <w:szCs w:val="24"/>
              </w:rPr>
              <w:t xml:space="preserve">мероприятий по организации и проведению независимой </w:t>
            </w:r>
            <w:proofErr w:type="gramStart"/>
            <w:r w:rsidRPr="001B6550">
              <w:rPr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1B6550">
              <w:rPr>
                <w:sz w:val="24"/>
                <w:szCs w:val="24"/>
              </w:rPr>
              <w:t xml:space="preserve"> орг</w:t>
            </w:r>
            <w:r w:rsidRPr="001B6550">
              <w:rPr>
                <w:sz w:val="24"/>
                <w:szCs w:val="24"/>
              </w:rPr>
              <w:t>а</w:t>
            </w:r>
            <w:r w:rsidRPr="001B6550">
              <w:rPr>
                <w:sz w:val="24"/>
                <w:szCs w:val="24"/>
              </w:rPr>
              <w:t>низациями, осуществляющими образовательную деятельность в Ста</w:t>
            </w:r>
            <w:r w:rsidRPr="001B6550">
              <w:rPr>
                <w:sz w:val="24"/>
                <w:szCs w:val="24"/>
              </w:rPr>
              <w:t>в</w:t>
            </w:r>
            <w:r w:rsidRPr="001B6550">
              <w:rPr>
                <w:sz w:val="24"/>
                <w:szCs w:val="24"/>
              </w:rPr>
              <w:t xml:space="preserve">ропольском крае в 2018 году; </w:t>
            </w:r>
          </w:p>
          <w:p w:rsidR="00F26E76" w:rsidRPr="001B6550" w:rsidRDefault="00F26E76" w:rsidP="001B6550">
            <w:pPr>
              <w:pStyle w:val="a3"/>
              <w:tabs>
                <w:tab w:val="left" w:pos="543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1B6550">
              <w:rPr>
                <w:sz w:val="24"/>
                <w:szCs w:val="24"/>
              </w:rPr>
              <w:t>перечень организаций, осуществляющих образовательную деятел</w:t>
            </w:r>
            <w:r w:rsidRPr="001B6550">
              <w:rPr>
                <w:sz w:val="24"/>
                <w:szCs w:val="24"/>
              </w:rPr>
              <w:t>ь</w:t>
            </w:r>
            <w:r w:rsidRPr="001B6550">
              <w:rPr>
                <w:sz w:val="24"/>
                <w:szCs w:val="24"/>
              </w:rPr>
              <w:t>ность, в отношении которых будет проведена независимая оценка кач</w:t>
            </w:r>
            <w:r w:rsidRPr="001B6550">
              <w:rPr>
                <w:sz w:val="24"/>
                <w:szCs w:val="24"/>
              </w:rPr>
              <w:t>е</w:t>
            </w:r>
            <w:r w:rsidRPr="001B6550">
              <w:rPr>
                <w:sz w:val="24"/>
                <w:szCs w:val="24"/>
              </w:rPr>
              <w:t xml:space="preserve">ства условий осуществления образовательной деятельности в 2018 году; </w:t>
            </w:r>
          </w:p>
          <w:p w:rsidR="00F26E76" w:rsidRPr="001B6550" w:rsidRDefault="00F26E76" w:rsidP="001B6550">
            <w:pPr>
              <w:pStyle w:val="a3"/>
              <w:tabs>
                <w:tab w:val="left" w:pos="543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1B6550">
              <w:rPr>
                <w:sz w:val="24"/>
                <w:szCs w:val="24"/>
              </w:rPr>
              <w:t>предложения для разработки технического задания для организации, которая осуществляет сбор, обобщение и анализ информации о кач</w:t>
            </w:r>
            <w:r w:rsidRPr="001B6550">
              <w:rPr>
                <w:sz w:val="24"/>
                <w:szCs w:val="24"/>
              </w:rPr>
              <w:t>е</w:t>
            </w:r>
            <w:r w:rsidRPr="001B6550">
              <w:rPr>
                <w:sz w:val="24"/>
                <w:szCs w:val="24"/>
              </w:rPr>
              <w:t>стве образовательной деятельности организаций.</w:t>
            </w:r>
          </w:p>
          <w:p w:rsidR="00F26E76" w:rsidRPr="001B6550" w:rsidRDefault="00F26E76" w:rsidP="001B6550">
            <w:pPr>
              <w:pStyle w:val="FORMATTEXT"/>
              <w:spacing w:line="240" w:lineRule="exact"/>
              <w:jc w:val="both"/>
              <w:rPr>
                <w:shd w:val="clear" w:color="auto" w:fill="FFFFFF"/>
              </w:rPr>
            </w:pPr>
            <w:r w:rsidRPr="001B6550">
              <w:t xml:space="preserve">На заседании </w:t>
            </w:r>
            <w:r w:rsidRPr="001B6550">
              <w:rPr>
                <w:shd w:val="clear" w:color="auto" w:fill="FFFFFF"/>
              </w:rPr>
              <w:t>Общественного совета отмечено, что н</w:t>
            </w:r>
            <w:r w:rsidRPr="001B6550">
              <w:t>езависимая оценка качества условий осуществления образовательной деятельности образ</w:t>
            </w:r>
            <w:r w:rsidRPr="001B6550">
              <w:t>о</w:t>
            </w:r>
            <w:r w:rsidRPr="001B6550">
              <w:t xml:space="preserve">вательными организациями Ставропольского края осуществляется с 2015 года. </w:t>
            </w:r>
            <w:r w:rsidRPr="001B6550">
              <w:rPr>
                <w:shd w:val="clear" w:color="auto" w:fill="FFFFFF"/>
              </w:rPr>
              <w:t>В 2017 году завершен трехгодичный цикл работы по незав</w:t>
            </w:r>
            <w:r w:rsidRPr="001B6550">
              <w:rPr>
                <w:shd w:val="clear" w:color="auto" w:fill="FFFFFF"/>
              </w:rPr>
              <w:t>и</w:t>
            </w:r>
            <w:r w:rsidRPr="001B6550">
              <w:rPr>
                <w:shd w:val="clear" w:color="auto" w:fill="FFFFFF"/>
              </w:rPr>
              <w:t>симой оценке качества работы организаций, оказывающих услуги в сфере образования. В указанный период обеспечен охват независимой оценкой 100 процентов организаций, осуществляющих образовател</w:t>
            </w:r>
            <w:r w:rsidRPr="001B6550">
              <w:rPr>
                <w:shd w:val="clear" w:color="auto" w:fill="FFFFFF"/>
              </w:rPr>
              <w:t>ь</w:t>
            </w:r>
            <w:r w:rsidRPr="001B6550">
              <w:rPr>
                <w:shd w:val="clear" w:color="auto" w:fill="FFFFFF"/>
              </w:rPr>
              <w:t>ную деятельность, заслушаны отчеты 27 руководителей государстве</w:t>
            </w:r>
            <w:r w:rsidRPr="001B6550">
              <w:rPr>
                <w:shd w:val="clear" w:color="auto" w:fill="FFFFFF"/>
              </w:rPr>
              <w:t>н</w:t>
            </w:r>
            <w:r w:rsidRPr="001B6550">
              <w:rPr>
                <w:shd w:val="clear" w:color="auto" w:fill="FFFFFF"/>
              </w:rPr>
              <w:t xml:space="preserve">ных организаций, подведомственных министерству. </w:t>
            </w:r>
          </w:p>
          <w:p w:rsidR="00F26E76" w:rsidRPr="001B6550" w:rsidRDefault="00F26E76" w:rsidP="001B6550">
            <w:pPr>
              <w:pStyle w:val="FORMATTEXT"/>
              <w:spacing w:line="240" w:lineRule="exact"/>
              <w:jc w:val="both"/>
              <w:rPr>
                <w:shd w:val="clear" w:color="auto" w:fill="FFFFFF"/>
              </w:rPr>
            </w:pPr>
            <w:r w:rsidRPr="001B6550">
              <w:rPr>
                <w:shd w:val="clear" w:color="auto" w:fill="FFFFFF"/>
              </w:rPr>
              <w:t xml:space="preserve">В соответствии с </w:t>
            </w:r>
            <w:r w:rsidRPr="001B6550">
              <w:t>постановлением Губернатора Ставропольского края от 15 января 2018 г. № 3 «О некоторых мерах по совершенствованию гос</w:t>
            </w:r>
            <w:r w:rsidRPr="001B6550">
              <w:t>у</w:t>
            </w:r>
            <w:r w:rsidRPr="001B6550">
              <w:t xml:space="preserve">дарственного управления в Ставропольском крае» </w:t>
            </w:r>
            <w:r w:rsidRPr="001B6550">
              <w:rPr>
                <w:shd w:val="clear" w:color="auto" w:fill="FFFFFF"/>
              </w:rPr>
              <w:t>полномочия мин</w:t>
            </w:r>
            <w:r w:rsidRPr="001B6550">
              <w:rPr>
                <w:shd w:val="clear" w:color="auto" w:fill="FFFFFF"/>
              </w:rPr>
              <w:t>и</w:t>
            </w:r>
            <w:r w:rsidRPr="001B6550">
              <w:rPr>
                <w:shd w:val="clear" w:color="auto" w:fill="FFFFFF"/>
              </w:rPr>
              <w:t>стерства, связанные с разработкой и реализацией в крае молодежной политики, переданы во вновь созданное структурное подразделение а</w:t>
            </w:r>
            <w:r w:rsidRPr="001B6550">
              <w:rPr>
                <w:shd w:val="clear" w:color="auto" w:fill="FFFFFF"/>
              </w:rPr>
              <w:t>п</w:t>
            </w:r>
            <w:r w:rsidRPr="001B6550">
              <w:rPr>
                <w:shd w:val="clear" w:color="auto" w:fill="FFFFFF"/>
              </w:rPr>
              <w:t>парата Правительства Ставропольского края. В этой связи членами О</w:t>
            </w:r>
            <w:r w:rsidRPr="001B6550">
              <w:rPr>
                <w:shd w:val="clear" w:color="auto" w:fill="FFFFFF"/>
              </w:rPr>
              <w:t>б</w:t>
            </w:r>
            <w:r w:rsidRPr="001B6550">
              <w:rPr>
                <w:shd w:val="clear" w:color="auto" w:fill="FFFFFF"/>
              </w:rPr>
              <w:t xml:space="preserve">щественного совета принято решение об исключении из Плана работы Общественного совета на </w:t>
            </w:r>
            <w:r w:rsidRPr="001B6550">
              <w:rPr>
                <w:shd w:val="clear" w:color="auto" w:fill="FFFFFF"/>
                <w:lang w:val="en-US"/>
              </w:rPr>
              <w:t>I</w:t>
            </w:r>
            <w:r w:rsidRPr="001B6550">
              <w:rPr>
                <w:shd w:val="clear" w:color="auto" w:fill="FFFFFF"/>
              </w:rPr>
              <w:t xml:space="preserve"> полугодие 2018 года пункта 6 «О провед</w:t>
            </w:r>
            <w:r w:rsidRPr="001B6550">
              <w:rPr>
                <w:shd w:val="clear" w:color="auto" w:fill="FFFFFF"/>
              </w:rPr>
              <w:t>е</w:t>
            </w:r>
            <w:r w:rsidRPr="001B6550">
              <w:rPr>
                <w:shd w:val="clear" w:color="auto" w:fill="FFFFFF"/>
              </w:rPr>
              <w:t xml:space="preserve">нии в 2018 году «Года добровольца (волонтера) в Ставропольском крае». </w:t>
            </w:r>
          </w:p>
          <w:p w:rsidR="00F26E76" w:rsidRPr="001B6550" w:rsidRDefault="00F26E76" w:rsidP="001B6550">
            <w:pPr>
              <w:pStyle w:val="FORMATTEXT"/>
              <w:spacing w:line="240" w:lineRule="exact"/>
              <w:jc w:val="both"/>
              <w:rPr>
                <w:shd w:val="clear" w:color="auto" w:fill="FFFFFF"/>
              </w:rPr>
            </w:pPr>
            <w:r w:rsidRPr="001B6550">
              <w:rPr>
                <w:shd w:val="clear" w:color="auto" w:fill="FFFFFF"/>
              </w:rPr>
              <w:lastRenderedPageBreak/>
              <w:t>Рекомендовано:</w:t>
            </w:r>
          </w:p>
          <w:p w:rsidR="00F26E76" w:rsidRPr="001B6550" w:rsidRDefault="00F26E76" w:rsidP="001B6550">
            <w:pPr>
              <w:pStyle w:val="FORMATTEXT"/>
              <w:spacing w:line="240" w:lineRule="exact"/>
              <w:jc w:val="both"/>
              <w:rPr>
                <w:shd w:val="clear" w:color="auto" w:fill="FFFFFF"/>
              </w:rPr>
            </w:pPr>
            <w:r w:rsidRPr="001B6550">
              <w:rPr>
                <w:shd w:val="clear" w:color="auto" w:fill="FFFFFF"/>
              </w:rPr>
              <w:t>членам Общественного совета принять участие в обсуждении вопроса «О проведении в 2018 году «Года добровольца (волонтера) в Ставр</w:t>
            </w:r>
            <w:r w:rsidRPr="001B6550">
              <w:rPr>
                <w:shd w:val="clear" w:color="auto" w:fill="FFFFFF"/>
              </w:rPr>
              <w:t>о</w:t>
            </w:r>
            <w:r w:rsidRPr="001B6550">
              <w:rPr>
                <w:shd w:val="clear" w:color="auto" w:fill="FFFFFF"/>
              </w:rPr>
              <w:t xml:space="preserve">польском крае» на заседании Общественной палаты Ставропольского края в текущем году; </w:t>
            </w:r>
          </w:p>
          <w:p w:rsidR="00F26E76" w:rsidRPr="001B6550" w:rsidRDefault="00F26E76" w:rsidP="001B6550">
            <w:pPr>
              <w:pStyle w:val="FORMATTEXT"/>
              <w:spacing w:line="240" w:lineRule="exact"/>
              <w:jc w:val="both"/>
              <w:rPr>
                <w:shd w:val="clear" w:color="auto" w:fill="FFFFFF"/>
              </w:rPr>
            </w:pPr>
            <w:r w:rsidRPr="001B6550">
              <w:rPr>
                <w:shd w:val="clear" w:color="auto" w:fill="FFFFFF"/>
              </w:rPr>
              <w:t>министерству:</w:t>
            </w:r>
          </w:p>
          <w:p w:rsidR="00F26E76" w:rsidRPr="001B6550" w:rsidRDefault="00F26E76" w:rsidP="001B6550">
            <w:pPr>
              <w:pStyle w:val="FORMATTEXT"/>
              <w:spacing w:line="240" w:lineRule="exact"/>
              <w:jc w:val="both"/>
              <w:rPr>
                <w:shd w:val="clear" w:color="auto" w:fill="FFFFFF"/>
              </w:rPr>
            </w:pPr>
            <w:r w:rsidRPr="001B6550">
              <w:rPr>
                <w:shd w:val="clear" w:color="auto" w:fill="FFFFFF"/>
              </w:rPr>
              <w:t>принять меры по оказанию  содействия развитию добровольчества в Ставропольском крае, в пределах своих полномочий;</w:t>
            </w:r>
          </w:p>
          <w:p w:rsidR="00F26E76" w:rsidRPr="001B6550" w:rsidRDefault="00F26E76" w:rsidP="001B6550">
            <w:pPr>
              <w:pStyle w:val="FORMATTEXT"/>
              <w:spacing w:line="240" w:lineRule="exact"/>
              <w:jc w:val="both"/>
              <w:rPr>
                <w:shd w:val="clear" w:color="auto" w:fill="FFFFFF"/>
              </w:rPr>
            </w:pPr>
            <w:r w:rsidRPr="001B6550">
              <w:rPr>
                <w:shd w:val="clear" w:color="auto" w:fill="FFFFFF"/>
              </w:rPr>
              <w:t>обратить особое внимание на создание в государственных образов</w:t>
            </w:r>
            <w:r w:rsidRPr="001B6550">
              <w:rPr>
                <w:shd w:val="clear" w:color="auto" w:fill="FFFFFF"/>
              </w:rPr>
              <w:t>а</w:t>
            </w:r>
            <w:r w:rsidRPr="001B6550">
              <w:rPr>
                <w:shd w:val="clear" w:color="auto" w:fill="FFFFFF"/>
              </w:rPr>
              <w:t xml:space="preserve">тельных организациях, подведомственных министерству, необходимых условий для </w:t>
            </w:r>
            <w:proofErr w:type="gramStart"/>
            <w:r w:rsidRPr="001B6550">
              <w:rPr>
                <w:shd w:val="clear" w:color="auto" w:fill="FFFFFF"/>
              </w:rPr>
              <w:t>образовательного</w:t>
            </w:r>
            <w:proofErr w:type="gramEnd"/>
            <w:r w:rsidRPr="001B6550">
              <w:rPr>
                <w:shd w:val="clear" w:color="auto" w:fill="FFFFFF"/>
              </w:rPr>
              <w:t xml:space="preserve"> </w:t>
            </w:r>
            <w:proofErr w:type="spellStart"/>
            <w:r w:rsidRPr="001B6550">
              <w:rPr>
                <w:shd w:val="clear" w:color="auto" w:fill="FFFFFF"/>
              </w:rPr>
              <w:t>волонтерства</w:t>
            </w:r>
            <w:proofErr w:type="spellEnd"/>
            <w:r w:rsidRPr="001B6550">
              <w:rPr>
                <w:shd w:val="clear" w:color="auto" w:fill="FFFFFF"/>
              </w:rPr>
              <w:t xml:space="preserve"> в дополнительном образ</w:t>
            </w:r>
            <w:r w:rsidRPr="001B6550">
              <w:rPr>
                <w:shd w:val="clear" w:color="auto" w:fill="FFFFFF"/>
              </w:rPr>
              <w:t>о</w:t>
            </w:r>
            <w:r w:rsidRPr="001B6550">
              <w:rPr>
                <w:shd w:val="clear" w:color="auto" w:fill="FFFFFF"/>
              </w:rPr>
              <w:t xml:space="preserve">вании детей; </w:t>
            </w:r>
          </w:p>
          <w:p w:rsidR="00F26E76" w:rsidRPr="001B6550" w:rsidRDefault="00F26E76" w:rsidP="001B6550">
            <w:pPr>
              <w:pStyle w:val="FORMATTEXT"/>
              <w:spacing w:line="240" w:lineRule="exact"/>
              <w:jc w:val="both"/>
              <w:rPr>
                <w:shd w:val="clear" w:color="auto" w:fill="FFFFFF"/>
              </w:rPr>
            </w:pPr>
            <w:r w:rsidRPr="001B6550">
              <w:rPr>
                <w:shd w:val="clear" w:color="auto" w:fill="FFFFFF"/>
              </w:rPr>
              <w:t>оказать поддержку Федеральному проекту «Каждому ребенку – бе</w:t>
            </w:r>
            <w:r w:rsidRPr="001B6550">
              <w:rPr>
                <w:shd w:val="clear" w:color="auto" w:fill="FFFFFF"/>
              </w:rPr>
              <w:t>с</w:t>
            </w:r>
            <w:r w:rsidRPr="001B6550">
              <w:rPr>
                <w:shd w:val="clear" w:color="auto" w:fill="FFFFFF"/>
              </w:rPr>
              <w:t xml:space="preserve">платный кружок», запущенному Общероссийским народным фронтом (ОНФ) совместно с Министерством образования и науки Российской Федерации. </w:t>
            </w:r>
          </w:p>
          <w:p w:rsidR="00940E79" w:rsidRPr="001B6550" w:rsidRDefault="00F26E76" w:rsidP="001B6550">
            <w:pPr>
              <w:pStyle w:val="FORMATTEXT"/>
              <w:spacing w:line="240" w:lineRule="exact"/>
              <w:jc w:val="both"/>
            </w:pPr>
            <w:r w:rsidRPr="001B6550">
              <w:rPr>
                <w:shd w:val="clear" w:color="auto" w:fill="FFFFFF"/>
              </w:rPr>
              <w:t>Также 28 февраля 2018 года члены Общественного совета приняли уч</w:t>
            </w:r>
            <w:r w:rsidRPr="001B6550">
              <w:rPr>
                <w:shd w:val="clear" w:color="auto" w:fill="FFFFFF"/>
              </w:rPr>
              <w:t>а</w:t>
            </w:r>
            <w:r w:rsidRPr="001B6550">
              <w:rPr>
                <w:shd w:val="clear" w:color="auto" w:fill="FFFFFF"/>
              </w:rPr>
              <w:t>стие в коллегии министерства «О</w:t>
            </w:r>
            <w:r w:rsidRPr="001B6550">
              <w:rPr>
                <w:rStyle w:val="a4"/>
                <w:color w:val="000000"/>
                <w:spacing w:val="-6"/>
                <w:sz w:val="24"/>
                <w:szCs w:val="24"/>
              </w:rPr>
              <w:t>б итогах работы министерства образов</w:t>
            </w:r>
            <w:r w:rsidRPr="001B6550">
              <w:rPr>
                <w:rStyle w:val="a4"/>
                <w:color w:val="000000"/>
                <w:spacing w:val="-6"/>
                <w:sz w:val="24"/>
                <w:szCs w:val="24"/>
              </w:rPr>
              <w:t>а</w:t>
            </w:r>
            <w:r w:rsidRPr="001B6550">
              <w:rPr>
                <w:rStyle w:val="a4"/>
                <w:color w:val="000000"/>
                <w:spacing w:val="-6"/>
                <w:sz w:val="24"/>
                <w:szCs w:val="24"/>
              </w:rPr>
              <w:t>ния Ставропольского края в 2017 году и задачах на 2018 год».</w:t>
            </w:r>
            <w:r w:rsidRPr="001B6550">
              <w:rPr>
                <w:shd w:val="clear" w:color="auto" w:fill="FFFFFF"/>
              </w:rPr>
              <w:t xml:space="preserve"> С докладом «Об итогах работы Общественного совета при министерстве в 2017 г</w:t>
            </w:r>
            <w:r w:rsidRPr="001B6550">
              <w:rPr>
                <w:shd w:val="clear" w:color="auto" w:fill="FFFFFF"/>
              </w:rPr>
              <w:t>о</w:t>
            </w:r>
            <w:r w:rsidRPr="001B6550">
              <w:rPr>
                <w:shd w:val="clear" w:color="auto" w:fill="FFFFFF"/>
              </w:rPr>
              <w:t>ду, приоритетах и особенностях его деятельности в текущем году» в</w:t>
            </w:r>
            <w:r w:rsidRPr="001B6550">
              <w:rPr>
                <w:shd w:val="clear" w:color="auto" w:fill="FFFFFF"/>
              </w:rPr>
              <w:t>ы</w:t>
            </w:r>
            <w:r w:rsidRPr="001B6550">
              <w:rPr>
                <w:shd w:val="clear" w:color="auto" w:fill="FFFFFF"/>
              </w:rPr>
              <w:t>ступил председатель Общ</w:t>
            </w:r>
            <w:r w:rsidR="00416752" w:rsidRPr="001B6550">
              <w:rPr>
                <w:shd w:val="clear" w:color="auto" w:fill="FFFFFF"/>
              </w:rPr>
              <w:t xml:space="preserve">ественного совета </w:t>
            </w:r>
            <w:proofErr w:type="spellStart"/>
            <w:r w:rsidR="00416752" w:rsidRPr="001B6550">
              <w:rPr>
                <w:shd w:val="clear" w:color="auto" w:fill="FFFFFF"/>
              </w:rPr>
              <w:t>В.А.Шаповалов</w:t>
            </w:r>
            <w:proofErr w:type="spellEnd"/>
          </w:p>
        </w:tc>
        <w:tc>
          <w:tcPr>
            <w:tcW w:w="1752" w:type="dxa"/>
          </w:tcPr>
          <w:p w:rsidR="00940E79" w:rsidRPr="001B6550" w:rsidRDefault="001E35ED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Дечева Е.В.</w:t>
            </w:r>
          </w:p>
          <w:p w:rsidR="001E35ED" w:rsidRPr="001B6550" w:rsidRDefault="001E35ED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Чешенко Т.М.</w:t>
            </w: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формационном Интернет-портале органов государственной власти Ставропольского края возможн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сти публичного обсуждения пр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ектов нормативных правовых 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тов Ставропольского края и сбора предложений при проведении 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 таких проектов</w:t>
            </w:r>
            <w:proofErr w:type="gramEnd"/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940E79" w:rsidRPr="001B6550" w:rsidRDefault="00C245E8" w:rsidP="001B6550">
            <w:pPr>
              <w:autoSpaceDE w:val="0"/>
              <w:autoSpaceDN w:val="0"/>
              <w:adjustRightInd w:val="0"/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Проекты нормативных правовых актов, разрабатываемые министе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ством, в соответствии с</w:t>
            </w:r>
            <w:r w:rsidR="00FE75BA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Ставропол</w:t>
            </w:r>
            <w:r w:rsidR="00FE75BA" w:rsidRPr="001B6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E75BA" w:rsidRPr="001B6550">
              <w:rPr>
                <w:rFonts w:ascii="Times New Roman" w:hAnsi="Times New Roman" w:cs="Times New Roman"/>
                <w:sz w:val="24"/>
                <w:szCs w:val="24"/>
              </w:rPr>
              <w:t>ского края от 07 апреля 2014 г. № 146-п «О порядке проведения общ</w:t>
            </w:r>
            <w:r w:rsidR="00FE75BA" w:rsidRPr="001B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75BA" w:rsidRPr="001B6550">
              <w:rPr>
                <w:rFonts w:ascii="Times New Roman" w:hAnsi="Times New Roman" w:cs="Times New Roman"/>
                <w:sz w:val="24"/>
                <w:szCs w:val="24"/>
              </w:rPr>
              <w:t>ственного обсуждения общественно значимых проектов нормативных правовых актов Правительства Ставропольского края»,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ем Правительства Ставропольского края от 28 ноября 2017 г. № 465-п «О некоторых мерах по обеспечению проведения независимой ант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коррупционной экспертизы и общественного обсуждения проектов нормативных правовых актов Ставропольского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  <w:r w:rsidR="00FE75BA" w:rsidRPr="001B6550">
              <w:rPr>
                <w:rFonts w:ascii="Times New Roman" w:hAnsi="Times New Roman" w:cs="Times New Roman"/>
                <w:sz w:val="24"/>
                <w:szCs w:val="24"/>
              </w:rPr>
              <w:t>, приказом мин</w:t>
            </w:r>
            <w:r w:rsidR="00FE75BA"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75BA" w:rsidRPr="001B6550">
              <w:rPr>
                <w:rFonts w:ascii="Times New Roman" w:hAnsi="Times New Roman" w:cs="Times New Roman"/>
                <w:sz w:val="24"/>
                <w:szCs w:val="24"/>
              </w:rPr>
              <w:t>стерства образования Ставропольского края от 11 июня 2010 г. № 437-пр «Об утверждении Порядка разработки и утверждения нормативных правовых актов министерства образования и молодежной политики Ставропольского края»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размещаются на соответству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щих региональных интернет-порталах с целью проведения их незав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симой антикоррупционной экспертизы и общественного обсуждения.</w:t>
            </w:r>
            <w:proofErr w:type="gramEnd"/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этой целью на указанных порталах размещаются проект правового а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та, пояснительная записка к нему, а также информация о сроках пров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дения общественного осуждения </w:t>
            </w:r>
            <w:proofErr w:type="gramStart"/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или) антикоррупционной эксперт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2E1F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зы с указанием адреса для направления </w:t>
            </w:r>
            <w:r w:rsidR="001723D2" w:rsidRPr="001B6550">
              <w:rPr>
                <w:rFonts w:ascii="Times New Roman" w:hAnsi="Times New Roman" w:cs="Times New Roman"/>
                <w:sz w:val="24"/>
                <w:szCs w:val="24"/>
              </w:rPr>
              <w:t>соответствующих заключений.</w:t>
            </w:r>
          </w:p>
        </w:tc>
        <w:tc>
          <w:tcPr>
            <w:tcW w:w="1752" w:type="dxa"/>
          </w:tcPr>
          <w:p w:rsidR="00940E79" w:rsidRPr="001B6550" w:rsidRDefault="004A54C5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Молчанов В.Н.</w:t>
            </w: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B9019B" w:rsidRPr="001B6550">
              <w:rPr>
                <w:rFonts w:ascii="Times New Roman" w:hAnsi="Times New Roman" w:cs="Times New Roman"/>
                <w:sz w:val="24"/>
                <w:szCs w:val="24"/>
              </w:rPr>
              <w:t>«телефонов доверия»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7F7888" w:rsidRPr="001B6550" w:rsidRDefault="007F7888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На «Телефон доверия министра образования Ставропольского края» </w:t>
            </w:r>
            <w:r w:rsidR="002203B8" w:rsidRPr="001B65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3FF7" w:rsidRPr="001B65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703FF7" w:rsidRPr="001B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поступило</w:t>
            </w:r>
            <w:r w:rsidR="00703FF7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0CE" w:rsidRPr="001B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от граждан по вопр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сам:</w:t>
            </w:r>
          </w:p>
          <w:p w:rsidR="007F7888" w:rsidRPr="001B6550" w:rsidRDefault="007F7888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учебно-воспитательного процесса в </w:t>
            </w:r>
            <w:r w:rsidR="00187528" w:rsidRPr="001B655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</w:t>
            </w:r>
            <w:r w:rsidR="001B65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0CE" w:rsidRPr="001B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40CE" w:rsidRPr="001B6550" w:rsidRDefault="003B40CE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оказания меры социальной поддержки педагогическим работникам – 1;</w:t>
            </w:r>
          </w:p>
          <w:p w:rsidR="003B40CE" w:rsidRPr="001B6550" w:rsidRDefault="003B40CE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трудоустройства – 1;</w:t>
            </w:r>
          </w:p>
          <w:p w:rsidR="003B40CE" w:rsidRPr="001B6550" w:rsidRDefault="003B40CE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в дошкольных образовательных организациях – 1;</w:t>
            </w:r>
          </w:p>
          <w:p w:rsidR="003B40CE" w:rsidRPr="001B6550" w:rsidRDefault="003B40CE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правомерности привлечения обучающихся к проведению 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субботн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br/>
              <w:t>ка – 1;</w:t>
            </w:r>
          </w:p>
          <w:p w:rsidR="003B40CE" w:rsidRPr="001B6550" w:rsidRDefault="003B40CE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 порядке получения профессионального образования за пределами Российской Федерации – 1;</w:t>
            </w:r>
          </w:p>
          <w:p w:rsidR="003B40CE" w:rsidRPr="001B6550" w:rsidRDefault="003B40CE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организации досуга молодежи - 1;</w:t>
            </w:r>
          </w:p>
          <w:p w:rsidR="003B40CE" w:rsidRPr="001B6550" w:rsidRDefault="003B40CE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оплаты обучения за счет материнского капитала – 1.</w:t>
            </w:r>
          </w:p>
          <w:p w:rsidR="007F7888" w:rsidRPr="001B6550" w:rsidRDefault="007F7888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Все обращения, поступившие на «Телефон доверия министра образов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703FF7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края», рассмотрены в установленном</w:t>
            </w:r>
            <w:r w:rsidR="00703FF7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  <w:p w:rsidR="007F7888" w:rsidRPr="001B6550" w:rsidRDefault="007F7888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3FF7" w:rsidRPr="001B65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703FF7" w:rsidRPr="001B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года министром проведено </w:t>
            </w:r>
            <w:r w:rsidR="00156180" w:rsidRPr="001B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личных приема граждан,</w:t>
            </w:r>
          </w:p>
          <w:p w:rsidR="007F7888" w:rsidRPr="001B6550" w:rsidRDefault="007F7888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об</w:t>
            </w:r>
            <w:r w:rsidR="00BD1E0F" w:rsidRPr="001B6550">
              <w:rPr>
                <w:rFonts w:ascii="Times New Roman" w:hAnsi="Times New Roman" w:cs="Times New Roman"/>
                <w:sz w:val="24"/>
                <w:szCs w:val="24"/>
              </w:rPr>
              <w:t>ратилось 22</w:t>
            </w:r>
            <w:r w:rsidR="00156180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D1E0F"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6180" w:rsidRPr="001B6550">
              <w:rPr>
                <w:rFonts w:ascii="Times New Roman" w:hAnsi="Times New Roman" w:cs="Times New Roman"/>
                <w:sz w:val="24"/>
                <w:szCs w:val="24"/>
              </w:rPr>
              <w:t>. Проведено 3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приема</w:t>
            </w:r>
          </w:p>
          <w:p w:rsidR="007F7888" w:rsidRPr="001B6550" w:rsidRDefault="007F7888" w:rsidP="001B65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граждан в </w:t>
            </w:r>
            <w:r w:rsidR="00156180" w:rsidRPr="001B65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6550">
              <w:rPr>
                <w:rFonts w:ascii="Times New Roman" w:hAnsi="Times New Roman" w:cs="Times New Roman"/>
                <w:sz w:val="24"/>
                <w:szCs w:val="24"/>
              </w:rPr>
              <w:t>ородах</w:t>
            </w:r>
            <w:r w:rsidR="00156180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Невинномысск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6180" w:rsidRPr="001B6550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65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56180" w:rsidRPr="001B6550">
              <w:rPr>
                <w:rFonts w:ascii="Times New Roman" w:hAnsi="Times New Roman" w:cs="Times New Roman"/>
                <w:sz w:val="24"/>
                <w:szCs w:val="24"/>
              </w:rPr>
              <w:t>Грачевск</w:t>
            </w:r>
            <w:r w:rsidR="001B65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80" w:rsidRPr="001B6550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="001B65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6180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1B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528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в ходе которых было рассмотрено </w:t>
            </w:r>
            <w:r w:rsidR="00BD1E0F" w:rsidRPr="001B6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обращений.</w:t>
            </w:r>
          </w:p>
        </w:tc>
        <w:tc>
          <w:tcPr>
            <w:tcW w:w="1752" w:type="dxa"/>
          </w:tcPr>
          <w:p w:rsidR="00940E79" w:rsidRPr="001B6550" w:rsidRDefault="00B9019B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Дечева Е.В.</w:t>
            </w:r>
          </w:p>
          <w:p w:rsidR="00B9019B" w:rsidRPr="001B6550" w:rsidRDefault="00B9019B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Кахриева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207363" w:rsidRPr="001B6550" w:rsidRDefault="00207363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Вильева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пресс-конференций, брифингов, телев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зионных программ с участием членов Правительства Ставр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польского края, руководителей органов исполнительной власти Ставропольского края по вопр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сам, отнесенным к их компете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940E79" w:rsidRPr="001B6550" w:rsidRDefault="00E725CF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организация проведения пресс-конференций, брифингов, телевизионных программ с участием пре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ставителей министерства образования Ставропольского края по вопр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сам, отнесенным к их компетенции.</w:t>
            </w:r>
          </w:p>
          <w:p w:rsidR="00E725CF" w:rsidRPr="001B6550" w:rsidRDefault="00E725CF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Н.А. Лаврова</w:t>
            </w:r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заместитель министра</w:t>
            </w:r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пр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грамме «Полдень»</w:t>
            </w:r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</w:t>
            </w:r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5CF" w:rsidRPr="001B6550" w:rsidRDefault="00E725CF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>общего образования министерства,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няла участие в интерактивном проек</w:t>
            </w:r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>те «Прямой эфир»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ропо</w:t>
            </w:r>
            <w:r w:rsidR="00A80A4E" w:rsidRPr="001B6550">
              <w:rPr>
                <w:rFonts w:ascii="Times New Roman" w:hAnsi="Times New Roman" w:cs="Times New Roman"/>
                <w:sz w:val="24"/>
                <w:szCs w:val="24"/>
              </w:rPr>
              <w:t>льский край</w:t>
            </w:r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0A4E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посвященном теме 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A80A4E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80A4E" w:rsidRPr="001B65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0A4E" w:rsidRPr="001B6550" w:rsidRDefault="00A80A4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Д.М. 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="000F1DAE" w:rsidRPr="001B6550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министра,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радиоэфире «Комсомольская правда» по вопросам организации детского отдыха.</w:t>
            </w:r>
          </w:p>
        </w:tc>
        <w:tc>
          <w:tcPr>
            <w:tcW w:w="1752" w:type="dxa"/>
          </w:tcPr>
          <w:p w:rsidR="00940E79" w:rsidRPr="001B6550" w:rsidRDefault="00A3592A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Вильева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инфо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мации о деятельности Правител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ства Ставропольского края в 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телекоммуникаци</w:t>
            </w:r>
            <w:proofErr w:type="spellEnd"/>
            <w:r w:rsidR="00276263" w:rsidRPr="001B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="00276263" w:rsidRPr="001B6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76263" w:rsidRPr="001B6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B76F8E" w:rsidRPr="001B6550" w:rsidRDefault="00AA5FC3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Министерством ведется работа по организации размещения информ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ции о деятельности Правительства Ставропольского края в ин-формационно-телекоммуникационной сети «Интернет». </w:t>
            </w:r>
          </w:p>
          <w:p w:rsidR="00940E79" w:rsidRPr="001B6550" w:rsidRDefault="00AA5FC3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1B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2018 год</w:t>
            </w:r>
            <w:r w:rsidR="00B76F8E"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 w:rsidR="00C85309"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 w:rsidR="00C85309" w:rsidRPr="001B6550">
              <w:rPr>
                <w:rFonts w:ascii="Times New Roman" w:hAnsi="Times New Roman" w:cs="Times New Roman"/>
                <w:sz w:val="24"/>
                <w:szCs w:val="24"/>
              </w:rPr>
              <w:t>ы материалы, содерж</w:t>
            </w:r>
            <w:r w:rsidR="00C85309"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309" w:rsidRPr="001B6550">
              <w:rPr>
                <w:rFonts w:ascii="Times New Roman" w:hAnsi="Times New Roman" w:cs="Times New Roman"/>
                <w:sz w:val="24"/>
                <w:szCs w:val="24"/>
              </w:rPr>
              <w:t>щие информацию о едином государственном экзамене, открыти</w:t>
            </w:r>
            <w:r w:rsidR="00017B15" w:rsidRPr="001B655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C85309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школ и мероприятиях министерства.</w:t>
            </w:r>
          </w:p>
        </w:tc>
        <w:tc>
          <w:tcPr>
            <w:tcW w:w="1752" w:type="dxa"/>
          </w:tcPr>
          <w:p w:rsidR="00940E79" w:rsidRPr="001B6550" w:rsidRDefault="00276263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Вильева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40E79" w:rsidRPr="001B6550" w:rsidTr="00FA6924">
        <w:trPr>
          <w:trHeight w:val="145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информации деятельности орг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Ста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системы </w:t>
            </w:r>
            <w:r w:rsidR="006E13DE" w:rsidRPr="001B6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Открытое правител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E13DE" w:rsidRPr="001B6550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940E79" w:rsidRPr="001B6550" w:rsidRDefault="00E725CF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осуществляется освещение в средствах массовой информации деятельности министерства образования Ставропольского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официальном сайте министерства http://stavminobr.ru/pressroom/news/ и в группе https://vk.com/minobrsk</w:t>
            </w:r>
          </w:p>
        </w:tc>
        <w:tc>
          <w:tcPr>
            <w:tcW w:w="1752" w:type="dxa"/>
          </w:tcPr>
          <w:p w:rsidR="00940E79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Вильева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40E79" w:rsidRPr="001B6550" w:rsidTr="001071DF">
        <w:trPr>
          <w:trHeight w:val="739"/>
        </w:trPr>
        <w:tc>
          <w:tcPr>
            <w:tcW w:w="629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трансляций в реж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ме реального времени в информ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ционно-телекоммуникационной сети </w:t>
            </w:r>
            <w:r w:rsidR="006E13DE" w:rsidRPr="001B6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E13DE" w:rsidRPr="001B6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динационных и совещательных органов, образуемых Губернат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ром Ставропольского края и Пр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вительством Ставропольского края</w:t>
            </w:r>
          </w:p>
        </w:tc>
        <w:tc>
          <w:tcPr>
            <w:tcW w:w="1417" w:type="dxa"/>
          </w:tcPr>
          <w:p w:rsidR="00940E79" w:rsidRPr="001B6550" w:rsidRDefault="00940E79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F06A0F" w:rsidRPr="001B6550" w:rsidRDefault="00A8470F" w:rsidP="001B65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проведенных координационных и совещательных орг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 размещена на официальном информационном </w:t>
            </w:r>
            <w:proofErr w:type="gramStart"/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государственной власти Ставропольского края и на официал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сайте министерства.</w:t>
            </w:r>
          </w:p>
          <w:p w:rsidR="00510FD1" w:rsidRPr="001B6550" w:rsidRDefault="001071DF" w:rsidP="001B65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Так, з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аседание межведомственной рабочей группы по подготовке и проведению государственной итоговой аттестации по образовательным программам основного общего и среднего общего образования в Ста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ропольском крае с участием заместителя председателя Правительства Ставропольского края </w:t>
            </w:r>
            <w:proofErr w:type="spellStart"/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Кувалдиной</w:t>
            </w:r>
            <w:proofErr w:type="spellEnd"/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И.В., главного управления Мин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стерства внутренних дел по Ставропольскому краю, министерства обр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зования и молодежной политики края, Ставропольского краевого и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ститута развития образования, повышения квалификации и переподг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товки работников образования, министерства</w:t>
            </w:r>
            <w:proofErr w:type="gramEnd"/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энергетики, промышле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0FD1" w:rsidRPr="001B6550">
              <w:rPr>
                <w:rFonts w:ascii="Times New Roman" w:hAnsi="Times New Roman" w:cs="Times New Roman"/>
                <w:sz w:val="24"/>
                <w:szCs w:val="24"/>
              </w:rPr>
              <w:t>ности и связи края, министерства здравоохранения края, Ростелекома состоялось 14 февраля 2018 года.</w:t>
            </w:r>
          </w:p>
          <w:p w:rsidR="00F06A0F" w:rsidRPr="001B6550" w:rsidRDefault="00510FD1" w:rsidP="001B65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 ходе заседания были рассмотрены вопросы: о работе министерства образования Ставропольского края по подготовке и проведению гос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дарственной итоговой аттестации по образовательным программам среднего общего образования в досрочный и основной период в 2018 году, о результатах проведения итогового сочинения (изложения) в 2017/18 учебном году, о подготовке учителей, в том числе экспертов предметных комиссий, в рамках подготовки к сдаче государственной итоговой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 образовательным программам основного общ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го и среднего общего образования в Ставропольском крае в 2018 году, 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работы системы видеонаблюдения в досрочный период единого государственного экзамена в 2018 году.</w:t>
            </w:r>
          </w:p>
          <w:p w:rsidR="00FE32FF" w:rsidRPr="001B6550" w:rsidRDefault="002163E8" w:rsidP="002163E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краевой комиссии по организации отдыха, оздоровления и занятости детей и подростков состоялось 22 марта 2018 года. На засед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были рассмотрены вопросы подготовки к летней оздоровительной кампании 2018 года, обеспечения комплексной безопасности детей в летний каникулярный период. Заседание проходило в режиме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видео-конференцсвязи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транслировалось в муниципальные образования края.</w:t>
            </w:r>
          </w:p>
        </w:tc>
        <w:tc>
          <w:tcPr>
            <w:tcW w:w="1752" w:type="dxa"/>
          </w:tcPr>
          <w:p w:rsidR="00940E79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Лаврова Н.А.</w:t>
            </w:r>
          </w:p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Вильева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E13DE" w:rsidRPr="001B6550" w:rsidTr="00FA6924">
        <w:trPr>
          <w:trHeight w:val="145"/>
        </w:trPr>
        <w:tc>
          <w:tcPr>
            <w:tcW w:w="629" w:type="dxa"/>
          </w:tcPr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6" w:type="dxa"/>
          </w:tcPr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составы координационных и совещател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ных органов, образуемых Губе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натором Ставропольского края и Правительством Ставропольского края, и обеспечение включения в указанные составы представит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лей общественных организаций, независимых экспертов, ветер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нов соответствующих отраслей</w:t>
            </w:r>
          </w:p>
        </w:tc>
        <w:tc>
          <w:tcPr>
            <w:tcW w:w="1417" w:type="dxa"/>
          </w:tcPr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603" w:type="dxa"/>
          </w:tcPr>
          <w:p w:rsidR="00C06AA7" w:rsidRPr="001B6550" w:rsidRDefault="00FC4A23" w:rsidP="001B65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составы 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координационных и совещательных органов, о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разуемых Губернатором Ставропольского края и Правительством Ста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ропольского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вносились.</w:t>
            </w:r>
            <w:bookmarkStart w:id="0" w:name="_GoBack"/>
            <w:bookmarkEnd w:id="0"/>
          </w:p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6E13DE" w:rsidRPr="001B6550" w:rsidRDefault="006E13DE" w:rsidP="001B65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Дечева Е.В.</w:t>
            </w:r>
          </w:p>
        </w:tc>
      </w:tr>
    </w:tbl>
    <w:p w:rsidR="00BE53FA" w:rsidRPr="001B6550" w:rsidRDefault="00BE53FA" w:rsidP="001B6550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3E15" w:rsidRDefault="00003E15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608D" w:rsidRDefault="0091608D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F148F" w:rsidRDefault="009F148F" w:rsidP="0038021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F148F" w:rsidRDefault="009F148F" w:rsidP="00BE53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Чешенко Татьяна Михайловна</w:t>
      </w:r>
    </w:p>
    <w:p w:rsidR="009F148F" w:rsidRPr="00BE53FA" w:rsidRDefault="009F148F" w:rsidP="00BE53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(8652) 372-883</w:t>
      </w:r>
    </w:p>
    <w:sectPr w:rsidR="009F148F" w:rsidRPr="00BE53FA" w:rsidSect="00D24D22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22" w:rsidRDefault="00D24D22" w:rsidP="00D24D22">
      <w:pPr>
        <w:spacing w:after="0" w:line="240" w:lineRule="auto"/>
      </w:pPr>
      <w:r>
        <w:separator/>
      </w:r>
    </w:p>
  </w:endnote>
  <w:endnote w:type="continuationSeparator" w:id="0">
    <w:p w:rsidR="00D24D22" w:rsidRDefault="00D24D22" w:rsidP="00D2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22" w:rsidRDefault="00D24D22" w:rsidP="00D24D22">
      <w:pPr>
        <w:spacing w:after="0" w:line="240" w:lineRule="auto"/>
      </w:pPr>
      <w:r>
        <w:separator/>
      </w:r>
    </w:p>
  </w:footnote>
  <w:footnote w:type="continuationSeparator" w:id="0">
    <w:p w:rsidR="00D24D22" w:rsidRDefault="00D24D22" w:rsidP="00D2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980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24D22" w:rsidRPr="00D24D22" w:rsidRDefault="00D24D22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D24D22">
          <w:rPr>
            <w:rFonts w:ascii="Times New Roman" w:hAnsi="Times New Roman" w:cs="Times New Roman"/>
            <w:sz w:val="28"/>
          </w:rPr>
          <w:fldChar w:fldCharType="begin"/>
        </w:r>
        <w:r w:rsidRPr="00D24D22">
          <w:rPr>
            <w:rFonts w:ascii="Times New Roman" w:hAnsi="Times New Roman" w:cs="Times New Roman"/>
            <w:sz w:val="28"/>
          </w:rPr>
          <w:instrText>PAGE   \* MERGEFORMAT</w:instrText>
        </w:r>
        <w:r w:rsidRPr="00D24D22">
          <w:rPr>
            <w:rFonts w:ascii="Times New Roman" w:hAnsi="Times New Roman" w:cs="Times New Roman"/>
            <w:sz w:val="28"/>
          </w:rPr>
          <w:fldChar w:fldCharType="separate"/>
        </w:r>
        <w:r w:rsidR="00FC4A23">
          <w:rPr>
            <w:rFonts w:ascii="Times New Roman" w:hAnsi="Times New Roman" w:cs="Times New Roman"/>
            <w:noProof/>
            <w:sz w:val="28"/>
          </w:rPr>
          <w:t>7</w:t>
        </w:r>
        <w:r w:rsidRPr="00D24D2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24D22" w:rsidRDefault="00D24D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6"/>
    <w:rsid w:val="00003E15"/>
    <w:rsid w:val="00017B15"/>
    <w:rsid w:val="00085A8D"/>
    <w:rsid w:val="000F1DAE"/>
    <w:rsid w:val="001071DF"/>
    <w:rsid w:val="00156180"/>
    <w:rsid w:val="001723D2"/>
    <w:rsid w:val="0018303B"/>
    <w:rsid w:val="00187528"/>
    <w:rsid w:val="001B6550"/>
    <w:rsid w:val="001E35ED"/>
    <w:rsid w:val="00207363"/>
    <w:rsid w:val="002163E8"/>
    <w:rsid w:val="002203B8"/>
    <w:rsid w:val="00276263"/>
    <w:rsid w:val="00285F65"/>
    <w:rsid w:val="002F6B14"/>
    <w:rsid w:val="00380211"/>
    <w:rsid w:val="003974D1"/>
    <w:rsid w:val="003A6952"/>
    <w:rsid w:val="003B2B53"/>
    <w:rsid w:val="003B40CE"/>
    <w:rsid w:val="003D22FB"/>
    <w:rsid w:val="00413EF4"/>
    <w:rsid w:val="00416752"/>
    <w:rsid w:val="004768EE"/>
    <w:rsid w:val="004A54C5"/>
    <w:rsid w:val="00510FD1"/>
    <w:rsid w:val="00554282"/>
    <w:rsid w:val="006760C9"/>
    <w:rsid w:val="00684DCB"/>
    <w:rsid w:val="006D5178"/>
    <w:rsid w:val="006E13DE"/>
    <w:rsid w:val="00703FF7"/>
    <w:rsid w:val="00707A88"/>
    <w:rsid w:val="00740E9D"/>
    <w:rsid w:val="0074610D"/>
    <w:rsid w:val="007D06FD"/>
    <w:rsid w:val="007F7888"/>
    <w:rsid w:val="00874F35"/>
    <w:rsid w:val="00900AAC"/>
    <w:rsid w:val="0091608D"/>
    <w:rsid w:val="00940E79"/>
    <w:rsid w:val="00965D6D"/>
    <w:rsid w:val="009848B3"/>
    <w:rsid w:val="009F148F"/>
    <w:rsid w:val="00A3592A"/>
    <w:rsid w:val="00A42E1F"/>
    <w:rsid w:val="00A71233"/>
    <w:rsid w:val="00A80A4E"/>
    <w:rsid w:val="00A8470F"/>
    <w:rsid w:val="00AA446D"/>
    <w:rsid w:val="00AA5FC3"/>
    <w:rsid w:val="00AA66EE"/>
    <w:rsid w:val="00B62786"/>
    <w:rsid w:val="00B76F8E"/>
    <w:rsid w:val="00B8499E"/>
    <w:rsid w:val="00B9019B"/>
    <w:rsid w:val="00BD1E0F"/>
    <w:rsid w:val="00BE2048"/>
    <w:rsid w:val="00BE53FA"/>
    <w:rsid w:val="00C06AA7"/>
    <w:rsid w:val="00C245E8"/>
    <w:rsid w:val="00C85309"/>
    <w:rsid w:val="00C938F2"/>
    <w:rsid w:val="00D24D22"/>
    <w:rsid w:val="00D310C3"/>
    <w:rsid w:val="00DE4FCB"/>
    <w:rsid w:val="00E145ED"/>
    <w:rsid w:val="00E40751"/>
    <w:rsid w:val="00E725CF"/>
    <w:rsid w:val="00EC48A7"/>
    <w:rsid w:val="00F06A0F"/>
    <w:rsid w:val="00F26E76"/>
    <w:rsid w:val="00F40DC9"/>
    <w:rsid w:val="00F53624"/>
    <w:rsid w:val="00F62CB6"/>
    <w:rsid w:val="00F96556"/>
    <w:rsid w:val="00FA6924"/>
    <w:rsid w:val="00FB76FC"/>
    <w:rsid w:val="00FC4A23"/>
    <w:rsid w:val="00FE32FF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10D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847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D2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D22"/>
  </w:style>
  <w:style w:type="paragraph" w:styleId="aa">
    <w:name w:val="footer"/>
    <w:basedOn w:val="a"/>
    <w:link w:val="ab"/>
    <w:uiPriority w:val="99"/>
    <w:unhideWhenUsed/>
    <w:rsid w:val="00D2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10D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847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D2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D22"/>
  </w:style>
  <w:style w:type="paragraph" w:styleId="aa">
    <w:name w:val="footer"/>
    <w:basedOn w:val="a"/>
    <w:link w:val="ab"/>
    <w:uiPriority w:val="99"/>
    <w:unhideWhenUsed/>
    <w:rsid w:val="00D2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76</cp:revision>
  <cp:lastPrinted>2018-04-03T08:06:00Z</cp:lastPrinted>
  <dcterms:created xsi:type="dcterms:W3CDTF">2018-03-29T13:24:00Z</dcterms:created>
  <dcterms:modified xsi:type="dcterms:W3CDTF">2018-04-03T08:47:00Z</dcterms:modified>
</cp:coreProperties>
</file>